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 w:rsidRPr="00382694">
        <w:rPr>
          <w:rFonts w:ascii="Arial-BoldMT" w:hAnsi="Arial-BoldMT" w:cs="Arial-BoldMT"/>
          <w:b/>
          <w:bCs/>
          <w:sz w:val="32"/>
          <w:szCs w:val="32"/>
        </w:rPr>
        <w:t>OKULLARDA DESTEK EĞİTİM ODASI AÇILMASI İŞLEM BASAMAKLARI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Okullarda, tam zamanlı kaynaştırma yoluyla eğitimlerine devam eden yetersizliği olan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öğrenciler ile özel yetenekli öğrenciler için özel araç</w:t>
      </w:r>
      <w:r w:rsidRPr="00382694">
        <w:rPr>
          <w:rFonts w:ascii="Arial" w:hAnsi="Arial" w:cs="Arial"/>
          <w:b/>
          <w:sz w:val="32"/>
          <w:szCs w:val="32"/>
        </w:rPr>
        <w:t>-</w:t>
      </w:r>
      <w:r w:rsidRPr="00382694">
        <w:rPr>
          <w:rFonts w:ascii="ArialMT" w:hAnsi="ArialMT" w:cs="ArialMT"/>
          <w:b/>
          <w:sz w:val="32"/>
          <w:szCs w:val="32"/>
        </w:rPr>
        <w:t>gereçler ile eğitim materyalleri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sağlanarak özel eğitim desteği verilmesi amacıyla destek eğitim odası açılması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>gerekmektedir.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 xml:space="preserve">Bu amaçla yapılması gereken işlemler Özel Eğitim Hizmetleri Yönetmeliği, 2017/28 </w:t>
      </w:r>
      <w:proofErr w:type="spellStart"/>
      <w:r w:rsidRPr="00382694">
        <w:rPr>
          <w:rFonts w:ascii="ArialMT" w:hAnsi="ArialMT" w:cs="ArialMT"/>
          <w:b/>
          <w:sz w:val="32"/>
          <w:szCs w:val="32"/>
        </w:rPr>
        <w:t>No’lu</w:t>
      </w:r>
      <w:proofErr w:type="spellEnd"/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Kaynaştırma/Bütünleştirme Yoluyla Eğitim Uygulamaları Genelgesi ve Özel Eğitim ve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>Rehberlik Hizmet</w:t>
      </w:r>
      <w:r w:rsidRPr="00382694">
        <w:rPr>
          <w:rFonts w:ascii="ArialMT" w:hAnsi="ArialMT" w:cs="ArialMT"/>
          <w:b/>
          <w:sz w:val="32"/>
          <w:szCs w:val="32"/>
        </w:rPr>
        <w:t xml:space="preserve">leri Genel </w:t>
      </w:r>
      <w:proofErr w:type="spellStart"/>
      <w:r w:rsidRPr="00382694">
        <w:rPr>
          <w:rFonts w:ascii="ArialMT" w:hAnsi="ArialMT" w:cs="ArialMT"/>
          <w:b/>
          <w:sz w:val="32"/>
          <w:szCs w:val="32"/>
        </w:rPr>
        <w:t>Müdürülüğümüzce</w:t>
      </w:r>
      <w:proofErr w:type="spellEnd"/>
      <w:r w:rsidRPr="00382694">
        <w:rPr>
          <w:rFonts w:ascii="ArialMT" w:hAnsi="ArialMT" w:cs="ArialMT"/>
          <w:b/>
          <w:sz w:val="32"/>
          <w:szCs w:val="32"/>
        </w:rPr>
        <w:t xml:space="preserve"> Hazırlanan Destek Eğitim Odası </w:t>
      </w:r>
      <w:proofErr w:type="spellStart"/>
      <w:r w:rsidRPr="00382694">
        <w:rPr>
          <w:rFonts w:ascii="ArialMT" w:hAnsi="ArialMT" w:cs="ArialMT"/>
          <w:b/>
          <w:sz w:val="32"/>
          <w:szCs w:val="32"/>
        </w:rPr>
        <w:t>Klavuzu</w:t>
      </w:r>
      <w:proofErr w:type="spellEnd"/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dikkate alınarak aşağıda sıralanmıştır.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 xml:space="preserve">1. </w:t>
      </w:r>
      <w:r w:rsidRPr="00382694">
        <w:rPr>
          <w:rFonts w:ascii="ArialMT" w:hAnsi="ArialMT" w:cs="ArialMT"/>
          <w:b/>
          <w:sz w:val="32"/>
          <w:szCs w:val="32"/>
        </w:rPr>
        <w:t xml:space="preserve">Kaynaştırma öğrencisi bulunan okullarda BEP </w:t>
      </w:r>
      <w:proofErr w:type="spellStart"/>
      <w:r w:rsidRPr="00382694">
        <w:rPr>
          <w:rFonts w:ascii="ArialMT" w:hAnsi="ArialMT" w:cs="ArialMT"/>
          <w:b/>
          <w:sz w:val="32"/>
          <w:szCs w:val="32"/>
        </w:rPr>
        <w:t>geIiştirme</w:t>
      </w:r>
      <w:proofErr w:type="spellEnd"/>
      <w:r w:rsidRPr="00382694">
        <w:rPr>
          <w:rFonts w:ascii="ArialMT" w:hAnsi="ArialMT" w:cs="ArialMT"/>
          <w:b/>
          <w:sz w:val="32"/>
          <w:szCs w:val="32"/>
        </w:rPr>
        <w:t xml:space="preserve"> birimi </w:t>
      </w:r>
      <w:proofErr w:type="spellStart"/>
      <w:r w:rsidRPr="00382694">
        <w:rPr>
          <w:rFonts w:ascii="ArialMT" w:hAnsi="ArialMT" w:cs="ArialMT"/>
          <w:b/>
          <w:sz w:val="32"/>
          <w:szCs w:val="32"/>
        </w:rPr>
        <w:t>oIuşturuIur</w:t>
      </w:r>
      <w:proofErr w:type="spellEnd"/>
      <w:r w:rsidRPr="00382694">
        <w:rPr>
          <w:rFonts w:ascii="ArialMT" w:hAnsi="ArialMT" w:cs="ArialMT"/>
          <w:b/>
          <w:sz w:val="32"/>
          <w:szCs w:val="32"/>
        </w:rPr>
        <w:t>. BEP geliştirme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biriminde müdür veya müdür yardımcısı başkanlığında, bir rehber öğretmen, kaynaştırma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öğrencisinin sınıf öğretmeni, ilgili alan öğretmenleri, öğrenci velisi, öğrenci yer alır.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2. Okul Rehberlik Hizmetleri Yür</w:t>
      </w:r>
      <w:r w:rsidR="007D0728" w:rsidRPr="00382694">
        <w:rPr>
          <w:rFonts w:ascii="ArialMT" w:hAnsi="ArialMT" w:cs="ArialMT"/>
          <w:b/>
          <w:sz w:val="32"/>
          <w:szCs w:val="32"/>
        </w:rPr>
        <w:t>üt</w:t>
      </w:r>
      <w:r w:rsidRPr="00382694">
        <w:rPr>
          <w:rFonts w:ascii="ArialMT" w:hAnsi="ArialMT" w:cs="ArialMT"/>
          <w:b/>
          <w:sz w:val="32"/>
          <w:szCs w:val="32"/>
        </w:rPr>
        <w:t>me Komisyonunda (RHYK) destek eğitim odası açılması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için karar alınır.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 xml:space="preserve">3. </w:t>
      </w:r>
      <w:r w:rsidRPr="00382694">
        <w:rPr>
          <w:rFonts w:ascii="ArialMT" w:hAnsi="ArialMT" w:cs="ArialMT"/>
          <w:b/>
          <w:sz w:val="32"/>
          <w:szCs w:val="32"/>
        </w:rPr>
        <w:t>Okul müdürlüğü alınan RHYK kararını ilgi tutarak İl/İlçe Milli Eğitim Müdürlüğü ile des</w:t>
      </w:r>
      <w:r w:rsidRPr="00382694">
        <w:rPr>
          <w:rFonts w:ascii="Arial" w:hAnsi="Arial" w:cs="Arial"/>
          <w:b/>
          <w:sz w:val="32"/>
          <w:szCs w:val="32"/>
        </w:rPr>
        <w:t>tek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eğitim odası açma onayı almak üzere yazışma yapar.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4. Destek eğitim odası, İl/İlçe Özel Eğitim Hizmetleri Kurulunun önerisi doğrultusunda İl/İlçe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Milli Eğitim Müdürlüğü tarafından açılır.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lastRenderedPageBreak/>
        <w:t>5. Oku</w:t>
      </w:r>
      <w:r w:rsidRPr="00382694">
        <w:rPr>
          <w:rFonts w:ascii="ArialMT" w:hAnsi="ArialMT" w:cs="ArialMT"/>
          <w:b/>
          <w:sz w:val="32"/>
          <w:szCs w:val="32"/>
        </w:rPr>
        <w:t>lda uygun bir bölüm destek eğitim odası olarak belirlenir. Destek eğitim için ayrılan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 xml:space="preserve">mekanların fiziki şartlarının (ısı,ışık, </w:t>
      </w:r>
      <w:proofErr w:type="spellStart"/>
      <w:r w:rsidRPr="00382694">
        <w:rPr>
          <w:rFonts w:ascii="ArialMT" w:hAnsi="ArialMT" w:cs="ArialMT"/>
          <w:b/>
          <w:sz w:val="32"/>
          <w:szCs w:val="32"/>
        </w:rPr>
        <w:t>genişIik</w:t>
      </w:r>
      <w:proofErr w:type="spellEnd"/>
      <w:r w:rsidRPr="00382694">
        <w:rPr>
          <w:rFonts w:ascii="ArialMT" w:hAnsi="ArialMT" w:cs="ArialMT"/>
          <w:b/>
          <w:sz w:val="32"/>
          <w:szCs w:val="32"/>
        </w:rPr>
        <w:t>, sağlığa uygunluk vb.) eğitime uygun ve kolay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proofErr w:type="spellStart"/>
      <w:r w:rsidRPr="00382694">
        <w:rPr>
          <w:rFonts w:ascii="ArialMT" w:hAnsi="ArialMT" w:cs="ArialMT"/>
          <w:b/>
          <w:sz w:val="32"/>
          <w:szCs w:val="32"/>
        </w:rPr>
        <w:t>ulaşılabiIir</w:t>
      </w:r>
      <w:proofErr w:type="spellEnd"/>
      <w:r w:rsidRPr="00382694">
        <w:rPr>
          <w:rFonts w:ascii="ArialMT" w:hAnsi="ArialMT" w:cs="ArialMT"/>
          <w:b/>
          <w:sz w:val="32"/>
          <w:szCs w:val="32"/>
        </w:rPr>
        <w:t xml:space="preserve"> olmasına dikkat edilmelidir. Eğitim ve öğretim açısından elverişsiz ortamlarda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destek eğitim odası düzenlemesi yapılmamalıdır.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6. Destek eğitim odasında eğitim alacak öğrenci sayısına göre okulda ve kurumda birden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fazla destek eğitim odası açılabilir. Açılış onayları, açılacak her bir destek eğitim odası için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 xml:space="preserve">ayrı </w:t>
      </w:r>
      <w:proofErr w:type="spellStart"/>
      <w:r w:rsidRPr="00382694">
        <w:rPr>
          <w:rFonts w:ascii="ArialMT" w:hAnsi="ArialMT" w:cs="ArialMT"/>
          <w:b/>
          <w:sz w:val="32"/>
          <w:szCs w:val="32"/>
        </w:rPr>
        <w:t>ayrı</w:t>
      </w:r>
      <w:proofErr w:type="spellEnd"/>
      <w:r w:rsidRPr="00382694">
        <w:rPr>
          <w:rFonts w:ascii="ArialMT" w:hAnsi="ArialMT" w:cs="ArialMT"/>
          <w:b/>
          <w:sz w:val="32"/>
          <w:szCs w:val="32"/>
        </w:rPr>
        <w:t xml:space="preserve"> olacak şekilde bir defa alınır.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 xml:space="preserve">7. </w:t>
      </w:r>
      <w:r w:rsidRPr="00382694">
        <w:rPr>
          <w:rFonts w:ascii="ArialMT" w:hAnsi="ArialMT" w:cs="ArialMT"/>
          <w:b/>
          <w:sz w:val="32"/>
          <w:szCs w:val="32"/>
        </w:rPr>
        <w:t xml:space="preserve">Özel eğitim ihtiyacı olan öğrencilere yönelik okulun </w:t>
      </w:r>
      <w:r w:rsidRPr="00382694">
        <w:rPr>
          <w:rFonts w:ascii="Arial" w:hAnsi="Arial" w:cs="Arial"/>
          <w:b/>
          <w:sz w:val="32"/>
          <w:szCs w:val="32"/>
        </w:rPr>
        <w:t>f</w:t>
      </w:r>
      <w:r w:rsidRPr="00382694">
        <w:rPr>
          <w:rFonts w:ascii="ArialMT" w:hAnsi="ArialMT" w:cs="ArialMT"/>
          <w:b/>
          <w:sz w:val="32"/>
          <w:szCs w:val="32"/>
        </w:rPr>
        <w:t>izikî şartları, öğrenci sayıları,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 xml:space="preserve">yetersizlik türleri ve </w:t>
      </w:r>
      <w:r w:rsidRPr="00382694">
        <w:rPr>
          <w:rFonts w:ascii="ArialMT" w:hAnsi="ArialMT" w:cs="ArialMT"/>
          <w:b/>
          <w:sz w:val="32"/>
          <w:szCs w:val="32"/>
        </w:rPr>
        <w:t>yetenek alanları göz önünde bulundurularak ayrı destek eğitim odaları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açılabilir</w:t>
      </w:r>
      <w:r w:rsidRPr="00382694">
        <w:rPr>
          <w:rFonts w:ascii="Arial" w:hAnsi="Arial" w:cs="Arial"/>
          <w:b/>
          <w:sz w:val="32"/>
          <w:szCs w:val="32"/>
        </w:rPr>
        <w:t>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 xml:space="preserve">8. </w:t>
      </w:r>
      <w:r w:rsidRPr="00382694">
        <w:rPr>
          <w:rFonts w:ascii="ArialMT" w:hAnsi="ArialMT" w:cs="ArialMT"/>
          <w:b/>
          <w:sz w:val="32"/>
          <w:szCs w:val="32"/>
        </w:rPr>
        <w:t>Fizikî şartları nedeniyle destek eğitim odası açılamayan okullarda il/ilçe millî eğitim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 xml:space="preserve">müdürlüklerinin </w:t>
      </w:r>
      <w:r w:rsidRPr="00382694">
        <w:rPr>
          <w:rFonts w:ascii="ArialMT" w:hAnsi="ArialMT" w:cs="ArialMT"/>
          <w:b/>
          <w:sz w:val="32"/>
          <w:szCs w:val="32"/>
        </w:rPr>
        <w:t xml:space="preserve">onayı doğrultusunda fen </w:t>
      </w:r>
      <w:proofErr w:type="spellStart"/>
      <w:r w:rsidRPr="00382694">
        <w:rPr>
          <w:rFonts w:ascii="ArialMT" w:hAnsi="ArialMT" w:cs="ArialMT"/>
          <w:b/>
          <w:sz w:val="32"/>
          <w:szCs w:val="32"/>
        </w:rPr>
        <w:t>laboratuvarları</w:t>
      </w:r>
      <w:proofErr w:type="spellEnd"/>
      <w:r w:rsidRPr="00382694">
        <w:rPr>
          <w:rFonts w:ascii="ArialMT" w:hAnsi="ArialMT" w:cs="ArialMT"/>
          <w:b/>
          <w:sz w:val="32"/>
          <w:szCs w:val="32"/>
        </w:rPr>
        <w:t>, resim atölyeleri, müzik odaları vb.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 xml:space="preserve">uygun alanlar destek </w:t>
      </w:r>
      <w:r w:rsidRPr="00382694">
        <w:rPr>
          <w:rFonts w:ascii="ArialMT" w:hAnsi="ArialMT" w:cs="ArialMT"/>
          <w:b/>
          <w:sz w:val="32"/>
          <w:szCs w:val="32"/>
        </w:rPr>
        <w:t>eğitim odası olarak kullanılabilir.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 xml:space="preserve">9. </w:t>
      </w:r>
      <w:r w:rsidRPr="00382694">
        <w:rPr>
          <w:rFonts w:ascii="ArialMT" w:hAnsi="ArialMT" w:cs="ArialMT"/>
          <w:b/>
          <w:sz w:val="32"/>
          <w:szCs w:val="32"/>
        </w:rPr>
        <w:t>Okul BEP geliştirme birimince, destek eğitim odasında eğitim alacak öğrencinin hangi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derslerden veya becerilerden yararlanacağı ve haftada kaç ders saati ders alacağı tespit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 xml:space="preserve">edilir, öneri olarak okul </w:t>
      </w:r>
      <w:proofErr w:type="spellStart"/>
      <w:r w:rsidRPr="00382694">
        <w:rPr>
          <w:rFonts w:ascii="ArialMT" w:hAnsi="ArialMT" w:cs="ArialMT"/>
          <w:b/>
          <w:sz w:val="32"/>
          <w:szCs w:val="32"/>
        </w:rPr>
        <w:t>RHYK'ya</w:t>
      </w:r>
      <w:proofErr w:type="spellEnd"/>
      <w:r w:rsidRPr="00382694">
        <w:rPr>
          <w:rFonts w:ascii="ArialMT" w:hAnsi="ArialMT" w:cs="ArialMT"/>
          <w:b/>
          <w:sz w:val="32"/>
          <w:szCs w:val="32"/>
        </w:rPr>
        <w:t xml:space="preserve"> sunulur, öneriler görüşülerek okul </w:t>
      </w:r>
      <w:proofErr w:type="spellStart"/>
      <w:r w:rsidRPr="00382694">
        <w:rPr>
          <w:rFonts w:ascii="ArialMT" w:hAnsi="ArialMT" w:cs="ArialMT"/>
          <w:b/>
          <w:sz w:val="32"/>
          <w:szCs w:val="32"/>
        </w:rPr>
        <w:t>RHYK’ca</w:t>
      </w:r>
      <w:proofErr w:type="spellEnd"/>
      <w:r w:rsidRPr="00382694">
        <w:rPr>
          <w:rFonts w:ascii="ArialMT" w:hAnsi="ArialMT" w:cs="ArialMT"/>
          <w:b/>
          <w:sz w:val="32"/>
          <w:szCs w:val="32"/>
        </w:rPr>
        <w:t xml:space="preserve"> karara bağlanır.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>Ancak; ihtiyaç hal</w:t>
      </w:r>
      <w:r w:rsidRPr="00382694">
        <w:rPr>
          <w:rFonts w:ascii="ArialMT" w:hAnsi="ArialMT" w:cs="ArialMT"/>
          <w:b/>
          <w:sz w:val="32"/>
          <w:szCs w:val="32"/>
        </w:rPr>
        <w:t>inde söz konusu planlama eğitim öğretim yılı içerisinde revize edilebilir</w:t>
      </w:r>
      <w:r w:rsidRPr="00382694">
        <w:rPr>
          <w:rFonts w:ascii="Arial" w:hAnsi="Arial" w:cs="Arial"/>
          <w:b/>
          <w:sz w:val="32"/>
          <w:szCs w:val="32"/>
        </w:rPr>
        <w:t>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 xml:space="preserve">10. </w:t>
      </w:r>
      <w:r w:rsidRPr="00382694">
        <w:rPr>
          <w:rFonts w:ascii="ArialMT" w:hAnsi="ArialMT" w:cs="ArialMT"/>
          <w:b/>
          <w:sz w:val="32"/>
          <w:szCs w:val="32"/>
        </w:rPr>
        <w:t>Destek eğitim odasında yürütülecek eğitim hizmetlerinin planlanması okul yönetimince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lastRenderedPageBreak/>
        <w:t>yapılır. Destek eğitimi odası resmi olarak açıldıktan sonra bu saatlerde görevlendirilecek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>ö</w:t>
      </w:r>
      <w:r w:rsidRPr="00382694">
        <w:rPr>
          <w:rFonts w:ascii="ArialMT" w:hAnsi="ArialMT" w:cs="ArialMT"/>
          <w:b/>
          <w:sz w:val="32"/>
          <w:szCs w:val="32"/>
        </w:rPr>
        <w:t>ğretmenler belirlenir.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 xml:space="preserve">11. </w:t>
      </w:r>
      <w:r w:rsidRPr="00382694">
        <w:rPr>
          <w:rFonts w:ascii="ArialMT" w:hAnsi="ArialMT" w:cs="ArialMT"/>
          <w:b/>
          <w:sz w:val="32"/>
          <w:szCs w:val="32"/>
        </w:rPr>
        <w:t>Öğrencinin destek eğitim odasında alacağı haftalık ders saati, haftalık toplam ders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saatinin %40'ını aşmayacak şekilde planlanır,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 xml:space="preserve">12. </w:t>
      </w:r>
      <w:r w:rsidRPr="00382694">
        <w:rPr>
          <w:rFonts w:ascii="ArialMT" w:hAnsi="ArialMT" w:cs="ArialMT"/>
          <w:b/>
          <w:sz w:val="32"/>
          <w:szCs w:val="32"/>
        </w:rPr>
        <w:t>Destek eğitim odasında sunulacak hizmetler öğrencinin yararı gözetilerek uygun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öğretmen sağlanması ve velinin onayı ile okulun çalışma saatlerinde (öğrencinin ders saati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 xml:space="preserve">içinde </w:t>
      </w:r>
      <w:r w:rsidRPr="00382694">
        <w:rPr>
          <w:rFonts w:ascii="ArialMT" w:hAnsi="ArialMT" w:cs="ArialMT"/>
          <w:b/>
          <w:sz w:val="32"/>
          <w:szCs w:val="32"/>
        </w:rPr>
        <w:t>veya dışında) planlanır. Destek eğitimi öğrencinin ders saati içinde veriliyor ise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öğrencinin kayıtlı olduğu sınıfta o ders saatinde okutulan derse ilişkin eğitim verilir.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 xml:space="preserve">13. </w:t>
      </w:r>
      <w:r w:rsidRPr="00382694">
        <w:rPr>
          <w:rFonts w:ascii="ArialMT" w:hAnsi="ArialMT" w:cs="ArialMT"/>
          <w:b/>
          <w:sz w:val="32"/>
          <w:szCs w:val="32"/>
        </w:rPr>
        <w:t>Öğretmenler ve haftalık verecekleri ders saatlerini belirtir tablo eklenerek, ek ders ücret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onayı İl/ İlce Milli Eğitim Müdürlüğünden alınır</w:t>
      </w:r>
      <w:r w:rsidRPr="00382694">
        <w:rPr>
          <w:rFonts w:ascii="Arial" w:hAnsi="Arial" w:cs="Arial"/>
          <w:b/>
          <w:sz w:val="32"/>
          <w:szCs w:val="32"/>
        </w:rPr>
        <w:t xml:space="preserve">. </w:t>
      </w:r>
      <w:r w:rsidRPr="00382694">
        <w:rPr>
          <w:rFonts w:ascii="ArialMT" w:hAnsi="ArialMT" w:cs="ArialMT"/>
          <w:b/>
          <w:sz w:val="32"/>
          <w:szCs w:val="32"/>
        </w:rPr>
        <w:t>Destek eğitim odası açma onayının bir örneği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ve haftalık ders programı da eklenir</w:t>
      </w:r>
      <w:r w:rsidRPr="00382694">
        <w:rPr>
          <w:rFonts w:ascii="Arial" w:hAnsi="Arial" w:cs="Arial"/>
          <w:b/>
          <w:sz w:val="32"/>
          <w:szCs w:val="32"/>
        </w:rPr>
        <w:t>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 xml:space="preserve">14. </w:t>
      </w:r>
      <w:r w:rsidRPr="00382694">
        <w:rPr>
          <w:rFonts w:ascii="ArialMT" w:hAnsi="ArialMT" w:cs="ArialMT"/>
          <w:b/>
          <w:sz w:val="32"/>
          <w:szCs w:val="32"/>
        </w:rPr>
        <w:t>Öğrencinin destek eğitim odandan yararlanacağı saatler; sınıf öğretmeni, destek eğitimi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verecek öğretmen ve veliye yazılı olarak bildirilir.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sz w:val="32"/>
          <w:szCs w:val="32"/>
        </w:rPr>
        <w:t xml:space="preserve">15. </w:t>
      </w:r>
      <w:r w:rsidRPr="00382694">
        <w:rPr>
          <w:rFonts w:ascii="ArialMT" w:hAnsi="ArialMT" w:cs="ArialMT"/>
          <w:b/>
          <w:sz w:val="32"/>
          <w:szCs w:val="32"/>
        </w:rPr>
        <w:t>Destek eğitim odası programı işleyişi okul yönetimince izlenir, kontrol edilir.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" w:hAnsi="Arial" w:cs="Arial"/>
          <w:b/>
          <w:color w:val="000000" w:themeColor="text1"/>
          <w:sz w:val="32"/>
          <w:szCs w:val="32"/>
        </w:rPr>
        <w:t>16</w:t>
      </w:r>
      <w:r w:rsidRPr="00382694">
        <w:rPr>
          <w:rFonts w:ascii="Arial" w:hAnsi="Arial" w:cs="Arial"/>
          <w:b/>
          <w:sz w:val="32"/>
          <w:szCs w:val="32"/>
        </w:rPr>
        <w:t xml:space="preserve">. </w:t>
      </w:r>
      <w:r w:rsidRPr="00382694">
        <w:rPr>
          <w:rFonts w:ascii="ArialMT" w:hAnsi="ArialMT" w:cs="ArialMT"/>
          <w:b/>
          <w:sz w:val="32"/>
          <w:szCs w:val="32"/>
        </w:rPr>
        <w:t>Destek eğitim odasında yapılacak çalışmalar ile i</w:t>
      </w:r>
      <w:r w:rsidRPr="00382694">
        <w:rPr>
          <w:rFonts w:ascii="Arial" w:hAnsi="Arial" w:cs="Arial"/>
          <w:b/>
          <w:sz w:val="32"/>
          <w:szCs w:val="32"/>
        </w:rPr>
        <w:t xml:space="preserve">lgili planlama </w:t>
      </w:r>
      <w:r w:rsidRPr="00382694">
        <w:rPr>
          <w:rFonts w:ascii="ArialMT" w:hAnsi="ArialMT" w:cs="ArialMT"/>
          <w:b/>
          <w:sz w:val="32"/>
          <w:szCs w:val="32"/>
        </w:rPr>
        <w:t>her eğilim öğretim yılı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başında yapılır. Eğitim öğretim yılı içerisinde de destek eğitim odasından kaynaştırma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t>öğrencilerinin yararlanmasına karar verilebilir.</w:t>
      </w: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E250D" w:rsidRPr="00382694" w:rsidRDefault="008E250D" w:rsidP="00382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82694">
        <w:rPr>
          <w:rFonts w:ascii="Arial" w:hAnsi="Arial" w:cs="Arial"/>
          <w:b/>
          <w:color w:val="000000" w:themeColor="text1"/>
          <w:sz w:val="32"/>
          <w:szCs w:val="32"/>
        </w:rPr>
        <w:t>17.</w:t>
      </w:r>
      <w:r w:rsidRPr="00382694">
        <w:rPr>
          <w:rFonts w:ascii="Arial" w:hAnsi="Arial" w:cs="Arial"/>
          <w:b/>
          <w:sz w:val="32"/>
          <w:szCs w:val="32"/>
        </w:rPr>
        <w:t xml:space="preserve"> </w:t>
      </w:r>
      <w:r w:rsidRPr="00382694">
        <w:rPr>
          <w:rFonts w:ascii="ArialMT" w:hAnsi="ArialMT" w:cs="ArialMT"/>
          <w:b/>
          <w:sz w:val="32"/>
          <w:szCs w:val="32"/>
        </w:rPr>
        <w:t xml:space="preserve">Hazırlanan BEP sınıf öğretmeni ile destek eğitim odası öğretmeninin işbirliği </w:t>
      </w:r>
      <w:r w:rsidRPr="00382694">
        <w:rPr>
          <w:rFonts w:ascii="Arial" w:hAnsi="Arial" w:cs="Arial"/>
          <w:b/>
          <w:sz w:val="32"/>
          <w:szCs w:val="32"/>
        </w:rPr>
        <w:t>içinde</w:t>
      </w:r>
    </w:p>
    <w:p w:rsidR="00BC676D" w:rsidRPr="00382694" w:rsidRDefault="008E250D" w:rsidP="00382694">
      <w:pPr>
        <w:rPr>
          <w:b/>
          <w:sz w:val="32"/>
          <w:szCs w:val="32"/>
        </w:rPr>
      </w:pPr>
      <w:r w:rsidRPr="00382694">
        <w:rPr>
          <w:rFonts w:ascii="ArialMT" w:hAnsi="ArialMT" w:cs="ArialMT"/>
          <w:b/>
          <w:sz w:val="32"/>
          <w:szCs w:val="32"/>
        </w:rPr>
        <w:lastRenderedPageBreak/>
        <w:t>uygulanır.</w:t>
      </w:r>
    </w:p>
    <w:sectPr w:rsidR="00BC676D" w:rsidRPr="00382694" w:rsidSect="008E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E250D"/>
    <w:rsid w:val="00353EEA"/>
    <w:rsid w:val="00382694"/>
    <w:rsid w:val="007D0728"/>
    <w:rsid w:val="008E250D"/>
    <w:rsid w:val="00BC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NİKSARRAM</dc:creator>
  <cp:keywords/>
  <dc:description/>
  <cp:lastModifiedBy>NİKSARRAM</cp:lastModifiedBy>
  <cp:revision>4</cp:revision>
  <dcterms:created xsi:type="dcterms:W3CDTF">2019-01-22T14:21:00Z</dcterms:created>
  <dcterms:modified xsi:type="dcterms:W3CDTF">2019-01-24T10:22:00Z</dcterms:modified>
</cp:coreProperties>
</file>